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Fonts w:ascii="Arial" w:cs="Arial" w:eastAsia="Arial" w:hAnsi="Arial"/>
          <w:sz w:val="20"/>
          <w:szCs w:val="20"/>
          <w:highlight w:val="white"/>
          <w:rtl w:val="0"/>
        </w:rPr>
        <w:t xml:space="preserve">Ты только что был главным героем истории, в этой сцене возьми паузу, побудь зрителем.</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встречаешься с этим парнем несколько месяцев. Он добрый и серьезный, тебе с ним спокойно и хорошо. У вас не очень много совместных увлечений, а в последнее время маловато тем для разговоров. Тебе не хватило духу сказать ему об этом, хотя ты уже набиралась смелости. Но, возможно, все и получится. Ты не уверена. </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Но сейчас он стоит перед тобой на одном колене с роскошным кольцом с бриллиантом в руках. Ты не знаешь, что делать. Ты любишь его. Вроде бы. </w:t>
      </w:r>
      <w:r w:rsidDel="00000000" w:rsidR="00000000" w:rsidRPr="00000000">
        <w:rPr>
          <w:color w:val="ff0000"/>
          <w:rtl w:val="0"/>
        </w:rPr>
        <w:t xml:space="preserve">Но готова ли ты выйти замуж?</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Представь  молодого человека на колене перед собой. Как он выглядит? Как выглядит кольцо? Ваши самые запоминающиеся моменты вдвоем? Почему ты сомневаешься? Почувствуй момент. Волнение, ужас, неуверенность. И когда будешь готова,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i w:val="1"/>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 один из родителей героини. Вы знакомы с ее парнем, и он тебе сразу не понравился. Большинство причин – твое личное мнение. Судя по вашей беседе, он и не спортсмен, и не слишком много читает. Он, очевидно, не глубокая личность. На встречу с вами он опоздал, и это плохой знак. Все-таки уважение к родителям своей девушки немаловажно. Втайне ты просто боишься потерять свою маленькую девочку. Но не признавайся в этом.</w:t>
        <w:br w:type="textWrapping"/>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0" w:sz="6" w:val="single"/>
        </w:pBdr>
        <w:spacing w:line="240" w:lineRule="auto"/>
        <w:contextualSpacing w:val="0"/>
        <w:jc w:val="both"/>
        <w:rPr>
          <w:color w:val="ff0000"/>
        </w:rPr>
      </w:pPr>
      <w:r w:rsidDel="00000000" w:rsidR="00000000" w:rsidRPr="00000000">
        <w:rPr>
          <w:color w:val="ff0000"/>
          <w:rtl w:val="0"/>
        </w:rPr>
        <w:t xml:space="preserve">Ты - голос будущего героини. Она очень легкомысленна и не понимает, что романтика-то скоро закончится, и начнётся бытовая рутина. Тягомотина одинаковых дней. Юность на этом заканчивается, скоро все родственники и друзья начнут спрашивать о детях. Да и парень будет вопросительно смотреть - ну, когда же? А дети сильно все меняют. Готова ли она стать матерью? Достаточно ли у нее жизненного опыта?</w:t>
      </w:r>
    </w:p>
    <w:p w:rsidR="00000000" w:rsidDel="00000000" w:rsidP="00000000" w:rsidRDefault="00000000" w:rsidRPr="00000000">
      <w:pPr>
        <w:pBdr>
          <w:bottom w:color="000000" w:space="0"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старшая сестра героини.  Ты чувствуешь, что она колеблется, и хочешь ее поддержать. Это важный момент в жизни, и от ее решения зависит очень многое. Скажи ей, чтобы она принимала решение сама, не опираясь ни на чье мнение.  Ведь это не советчикам жить потом в браке. Пусть прислушается к себе и подумает, как будут развиваться их отношения, если она выйдет за него.</w:t>
        <w:br w:type="textWrapping"/>
      </w:r>
    </w:p>
    <w:p w:rsidR="00000000" w:rsidDel="00000000" w:rsidP="00000000" w:rsidRDefault="00000000" w:rsidRPr="00000000">
      <w:pPr>
        <w:pBdr>
          <w:bottom w:color="000000" w:space="0"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нерешительность героини. Еще не настала пора остепениться. Она довольно популярна, и у нее есть возможность выбирать. Она должна быть уверенной. Нужно время, чтобы узнать человека, а он не дает его. К тому же, после замужества от многого придется отказаться: вечеринки с подругами, внезапные поездки в путешествия... Готова ли главная героиня сейчас так менять свою жизнь?</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близкая подруга героини, недавно вышедшая замуж. Говори о том, как ты любишь своего мужа и как ты счастлива. Рассказывай, как прекрасно наконец вырваться из-под родительской опеки, быть всегда рядом с любимым. Какое же это счастье - самой распоряжаться своей жизнью, иметь свое семейное гнездышко, где все именно так, как ты всегда мечтала. Вы с мужем строите планы, вместе проводите свободное время. Ты совершенно не понимаешь колебаний героини.</w:t>
      </w:r>
    </w:p>
    <w:p w:rsidR="00000000" w:rsidDel="00000000" w:rsidP="00000000" w:rsidRDefault="00000000" w:rsidRPr="00000000">
      <w:pPr>
        <w:pBdr>
          <w:bottom w:color="000000" w:space="0"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 близкая подруга, которая вышла замуж некоторое время назад. Ты отдалилась от супруга и чувствуешь себя в браке без любви, как в ловушке. Ты недоумеваешь, как это было незаметно в самом начале? Человек, который был столь любящим, стал таким холодным. Привычки, которые раньше казались милыми, теперь нестерпимо бесят. Говори о своей жизни и проблемах с супругом.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страх Главной героини. Страх старения и одиночества. Она не становится моложе. Что, если она так и не найдет никого? Это может быть ее последний шанс. Большинство ее друзей давно остепенилось, а она живет с родителями. В ее возрасте уже пора задуматься о ребенке, ведь можно и опоздать, а потом всю жизнь жалеть об этом. Вот уже появились первые морщинки, скоро они станут заметными не только ей.  Кому она будет нужна? Тому, кто сам одинок, разве что. Что она будет делать потом? Снимет однушку и заведет кошек?</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молодой человек, делающий предложение. Ты честный и искренний, ты любишь ее и знаешь, что она тоже тебя любит. Ты всем сердцем хочешь, чтобы она вышла за тебя замуж. Можешь также вспомнить совместные моменты и планы, которые вы строили. У тебя нет сомнений, что сейчас она ответит “да”, но можешь сказать, что своим молчанием она разбивает тебе сердце. Скажи, пусть никого не слушает, вы счастливы, а значит, должны быть вместе.</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№2</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Девушке делает предложение молодой человек, она не совсем уверена, что любит его.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любовь девушки к молодому человеку. Он ей небезразличен, даже если она не уверена. Говори о том, какая прекрасная жизнь их ждет вместе. Как любовь может вырасти, когда отношения перейдут на следующую ступень. Она не может просто так ему отказать, это разобьет ему сердце. Те аргументы “против”, которые есть сейчас у нее в голове - это всего лишь страх перед столь важным решением. Но ведь если не попробуешь, всю жизнь будешь винить себя, что, возможно, упустила ТУ САМУЮ любовь.</w:t>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