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Главный герой долгое время заботился о своей больной (в том числе и психически) матери и жил у нее. Встал вопрос о наследстве - это трехкомнатная квартира в центре Москвы. И Главный герой, и его брат Сергей, и его сестра Оксана тоже хотят эту квартиру. Следует ли Главному герою бороться за квартиру или уступить кому-то из родственников?</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зритель</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Fonts w:ascii="Arial" w:cs="Arial" w:eastAsia="Arial" w:hAnsi="Arial"/>
          <w:sz w:val="20"/>
          <w:szCs w:val="20"/>
          <w:rtl w:val="0"/>
        </w:rPr>
        <w:t xml:space="preserve">Сейчас тебе нужно передохнуть перед тем, что будет впереди. Внимательно следи за происходящим. Ты можешь помочь и взять себе роль, если кто-то откажется от своей.</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Главный герой долгое время заботился о своей больной (в том числе и психически) матери и жил у нее. Встал вопрос о наследстве - это трехкомнатная квартира в центре Москвы. И Главный герой, и его брат Сергей, и его сестра Оксана тоже хотят эту квартиру. Следует ли Главному герою бороться за квартиру или уступить кому-то из родственников?</w:t>
      </w:r>
    </w:p>
    <w:p w:rsidR="00000000" w:rsidDel="00000000" w:rsidP="00000000" w:rsidRDefault="00000000" w:rsidRPr="00000000">
      <w:pPr>
        <w:spacing w:line="240" w:lineRule="auto"/>
        <w:contextualSpacing w:val="0"/>
        <w:jc w:val="both"/>
        <w:rPr>
          <w:highlight w:val="lightGray"/>
        </w:rPr>
      </w:pPr>
      <w:r w:rsidDel="00000000" w:rsidR="00000000" w:rsidRPr="00000000">
        <w:rPr>
          <w:highlight w:val="lightGray"/>
          <w:rtl w:val="0"/>
        </w:rPr>
        <w:t xml:space="preserve">Ты – голос</w:t>
      </w:r>
    </w:p>
    <w:p w:rsidR="00000000" w:rsidDel="00000000" w:rsidP="00000000" w:rsidRDefault="00000000" w:rsidRPr="00000000">
      <w:pPr>
        <w:spacing w:line="240" w:lineRule="auto"/>
        <w:contextualSpacing w:val="0"/>
        <w:jc w:val="both"/>
        <w:rPr/>
      </w:pPr>
      <w:r w:rsidDel="00000000" w:rsidR="00000000" w:rsidRPr="00000000">
        <w:rPr>
          <w:rtl w:val="0"/>
        </w:rPr>
        <w:t xml:space="preserve">Ты - сердце главного героя. Ты правда не хочешь бороться за квартиру. Разве Главный герой не видит, что это разрушает семью? Это всего лишь квартира. Многие живут на съемных и ничего, никто не умер. Семейные узы должны быть крепче этого. Мы должны быть семьей, а не ссориться из-за квартирного вопроса.</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№1</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Главный герой долгое время заботился о своей больной (в том числе и психически) матери и жил у нее. Встал вопрос о наследстве - это трехкомнатная квартира в центре Москвы. И Главный герой, и его брат Сергей, и его сестра Оксана тоже хотят эту квартиру. Следует ли Главному герою бороться за квартиру или уступить кому-то из родственников?</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брат Главного героя, средний по старшинству в семье. У тебя семья и дети. Вы снимаете тесную квартиру в области.  Вам очень нужна эта квартира. Немалая часть денег, которые ты мог бы тратить на свою семью, ты мог бы тратить на лечение матери. Ты заслуживаешь того, чтобы получить квартиру, и в случае чего готов отстаивать свою позицию в суде.</w:t>
      </w:r>
    </w:p>
    <w:p w:rsidR="00000000" w:rsidDel="00000000" w:rsidP="00000000" w:rsidRDefault="00000000" w:rsidRPr="00000000">
      <w:pPr>
        <w:contextualSpacing w:val="0"/>
        <w:rPr>
          <w:color w:val="ff000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№1</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Главный герой долгое время заботился о своей больной (в том числе и психически) матери и жил у нее. Встал вопрос о наследстве - это трехкомнатная квартира в центре Москвы. И Главный герой, и его брат Сергей, и его сестра Оксана тоже хотят эту квартиру. Следует ли Главному герою бороться за квартиру или уступить кому-то из родственников?</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сестра Главного героя. Ты младшая в семье, главный герой – старший. Ты училась в другой стране до того, как мама заболела. На продолжение учебы уходило много денег, у тебя не было возможности заботиться о матери так, как это делал Главный герой. Твоя мать сейчас уже не помнит, но перед твоим отъездом она пообещала, что именно ты, единственная дочь, получишь квартиру. </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Главный герой долгое время заботился о своей больной (в том числе и психически) матери и жил у нее. Встал вопрос о наследстве - это трехкомнатная квартира в центре Москвы. И Главный герой, и его брат Сергей, и его сестра Оксана тоже хотят эту квартиру. Следует ли Главному герою бороться за квартиру или уступить кому-то из родственников?</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t xml:space="preserve">Ты - мечта героя о своем доме, собирательный образ идеальной собственной квартиры. Конечно, ему хочется жить отдельно. Завести семью. Не скитаться по съемным квартирам. Сделать в своем доме все так, как ему нравится. Описывай герою его идеальный собственный дом, о котором он столько мечтал. </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№1</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Главный герой долгое время заботился о своей больной (в том числе и психически) матери и жил у нее. Встал вопрос о наследстве - это трехкомнатная квартира в центре Москвы. И Главный герой, и его брат Сергей, и его сестра Оксана тоже хотят эту квартиру. Следует ли Главному герою бороться за квартиру или уступить кому-то из родственников?</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воспоминания Главного героя о времени, проведенном с матерью. Он был с ней все это время, пока ей становилось хуже. Он прошел через больницы, операции, ее слезы. Поиск дорогостоящих лекарств. Ему было страшно, когда она начинала делать странные вещи или забывать, как его зовут. Жизнь героя в последнее время не была легкой - описывай ее как можно подробнее.</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№1</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Главный герой долгое время заботился о своей больной (в том числе и психически) матери и жил у нее. Встал вопрос о наследстве - это трехкомнатная квартира в центре Москвы. И Главный герой, и его брат Сергей, и его сестра Оксана тоже хотят эту квартиру. Следует ли Главному герою бороться за квартиру или уступить кому-то из родственников?</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племянник главного героя, который не видит своего отца, потому что вы живете слишком далеко от работы. И папе приходится уезжать, пока ты спишь, и приезжать, когда ты уже в кровати. Спрашивай главного героя, когда вы с папой наконец сможете проводить время вместе. Говори, как вам его не хватает. И папа очень много работает, потому что лечит бабушку, да? </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№1</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Главный герой долгое время заботился о своей больной (в том числе и психически) матери и жил у нее. Встал вопрос о наследстве - это трехкомнатная квартира в центре Москвы. И Главный герой, и его брат Сергей, и его сестра Оксана тоже хотят эту квартиру. Следует ли Главному герою бороться за квартиру или уступить кому-то из родственников?</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color w:val="ff0000"/>
          <w:rtl w:val="0"/>
        </w:rPr>
        <w:t xml:space="preserve">Ты - однушка в Химках, которую раньше главный герой снимал напополам со своими однокурсниками. Туда он скоро вынужден будет вернуться. Расскажи ему о себе. О текущих трубах, тараканах, грибке в шкафу с посудой. О плохой звукоизоляции, тесноте. Ты - собирательный образ всех самых ужасных съемных квартир.</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№1</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Главный герой долгое время заботился о своей больной (в том числе и психически) матери и жил у нее. Встал вопрос о наследстве - это трехкомнатная квартира в центре Москвы. И Главный герой, и его брат Сергей, и его сестра Оксана тоже хотят эту квартиру. Следует ли Главному герою бороться за квартиру или уступить кому-то из родственников?</w:t>
      </w:r>
    </w:p>
    <w:p w:rsidR="00000000" w:rsidDel="00000000" w:rsidP="00000000" w:rsidRDefault="00000000" w:rsidRPr="00000000">
      <w:pPr>
        <w:spacing w:line="240" w:lineRule="auto"/>
        <w:contextualSpacing w:val="0"/>
        <w:jc w:val="both"/>
        <w:rPr>
          <w:color w:val="ff0000"/>
          <w:highlight w:val="lightGray"/>
        </w:rPr>
      </w:pPr>
      <w:r w:rsidDel="00000000" w:rsidR="00000000" w:rsidRPr="00000000">
        <w:rPr>
          <w:color w:val="ff0000"/>
          <w:highlight w:val="lightGray"/>
          <w:rtl w:val="0"/>
        </w:rPr>
        <w:t xml:space="preserve">Ты – голос</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мать главного героя. Ты стара и очень больна. Ты скоро умрешь. Сыграй эту роль так трогательно, как можешь. Скажи, что ты всегда мечтала, чтобы твои дети жили все вместе. В этой квартире они все родились и росли. Квартира большая, и места им всем хватит. </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№1</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Главный герой долгое время заботился о своей больной (в том числе и психически) матери и жил у нее. Встал вопрос о наследстве - это трехкомнатная квартира в центре Москвы. И Главный герой, и его брат Сергей, и его сестра Оксана тоже хотят эту квартиру. Следует ли Главному герою бороться за квартиру или уступить кому-то из родственников?</w:t>
      </w:r>
    </w:p>
    <w:p w:rsidR="00000000" w:rsidDel="00000000" w:rsidP="00000000" w:rsidRDefault="00000000" w:rsidRPr="00000000">
      <w:pPr>
        <w:spacing w:line="240" w:lineRule="auto"/>
        <w:contextualSpacing w:val="0"/>
        <w:jc w:val="both"/>
        <w:rPr>
          <w:color w:val="ff0000"/>
          <w:highlight w:val="lightGray"/>
        </w:rPr>
      </w:pPr>
      <w:r w:rsidDel="00000000" w:rsidR="00000000" w:rsidRPr="00000000">
        <w:rPr>
          <w:color w:val="ff0000"/>
          <w:highlight w:val="lightGray"/>
          <w:rtl w:val="0"/>
        </w:rPr>
        <w:t xml:space="preserve">Ты – голос</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голос права Главного героя. Он заботился о матери гораздо больше, чем брат и сестра, и  заслуживает квартиру. Он трудился больше сестры, которая училась за границей, и больше брата, считающего, что можно отделаться деньгами. Главный герой заслужил квартиру тяжелым трудом, а они хотят отобрать то, что ему принадлежит.</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Главный герой долгое время заботился о своей больной (в том числе и психически) матери и жил у нее. Встал вопрос о наследстве - это трехкомнатная квартира в центре Москвы. И Главный герой, и его брат Сергей, и его сестра Оксана тоже хотят эту квартиру. Следует ли Главному герою бороться за квартиру или уступить кому-то из родственников?</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зритель</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Сейчас тебе нужно передохнуть перед тем, что будет впереди. Внимательно следи за происходящим. Ты можешь помочь и взять себе роль, если кто-то откажется от своей.</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№1</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Главный герой долгое время заботился о своей больной (в том числе и психически) матери и жил у нее. Встал вопрос о наследстве - это трехкомнатная квартира в центре Москвы. И Главный герой, и его брат Сергей, и его сестра Оксана тоже хотят эту квартиру. Следует ли Главному герою бороться за квартиру или уступить кому-то из родственников?</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Главный герой</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Твоя мать больна уже давно, забота о ней упала на твои плечи, как на старшего в семье. Сейчас она достигла последней стадии безумия, и ты понимаешь, что надо решать, кому достанется ее квартира. Ты хочешь жить в тех стенах, где вырос и куда вернулся, когда мама заболела, но ты знаешь, что это может стать причиной раздора. Нужно либо биться за квартиру, либо поддержать притязания одного из родственников?</w:t>
      </w:r>
    </w:p>
    <w:p w:rsidR="00000000" w:rsidDel="00000000" w:rsidP="00000000" w:rsidRDefault="00000000" w:rsidRPr="00000000">
      <w:pPr>
        <w:spacing w:line="240" w:lineRule="auto"/>
        <w:contextualSpacing w:val="0"/>
        <w:jc w:val="both"/>
        <w:rPr>
          <w:i w:val="1"/>
          <w:color w:val="ff0000"/>
        </w:rPr>
      </w:pPr>
      <w:r w:rsidDel="00000000" w:rsidR="00000000" w:rsidRPr="00000000">
        <w:rPr>
          <w:i w:val="1"/>
          <w:color w:val="ff0000"/>
          <w:rtl w:val="0"/>
        </w:rPr>
        <w:t xml:space="preserve">Прочитай свою роль и прочувствуй сцену. Каково это, видеть мать в таком состоянии, заботиться о взрослом недееспособном человеке несколько лет? Каково видеть, как она потихоньку сходит с ума?  Представь квартиру. Какие воспоминания связаны с ней? Какой может быть жизнь в ней, если она будет принадлежать тебе?</w:t>
      </w:r>
    </w:p>
    <w:p w:rsidR="00000000" w:rsidDel="00000000" w:rsidP="00000000" w:rsidRDefault="00000000" w:rsidRPr="00000000">
      <w:pPr>
        <w:spacing w:line="240" w:lineRule="auto"/>
        <w:contextualSpacing w:val="0"/>
        <w:jc w:val="both"/>
        <w:rPr>
          <w:i w:val="1"/>
          <w:color w:val="ff0000"/>
        </w:rPr>
      </w:pPr>
      <w:r w:rsidDel="00000000" w:rsidR="00000000" w:rsidRPr="00000000">
        <w:rPr>
          <w:i w:val="1"/>
          <w:color w:val="ff0000"/>
          <w:rtl w:val="0"/>
        </w:rPr>
        <w:t xml:space="preserve">Когда будешь готов, займи освещенное место.  </w:t>
      </w:r>
    </w:p>
    <w:p w:rsidR="00000000" w:rsidDel="00000000" w:rsidP="00000000" w:rsidRDefault="00000000" w:rsidRPr="00000000">
      <w:pPr>
        <w:contextualSpacing w:val="0"/>
        <w:rPr/>
      </w:pPr>
      <w:r w:rsidDel="00000000" w:rsidR="00000000" w:rsidRPr="00000000">
        <w:rPr>
          <w:rtl w:val="0"/>
        </w:rPr>
      </w:r>
    </w:p>
    <w:sectPr>
      <w:pgSz w:h="16838" w:w="11906"/>
      <w:pgMar w:bottom="1134" w:top="1134" w:left="1701" w:right="85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ru-RU"/>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