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Лучший друг Главного героя Алексей несколько дней назад расстался со своей девушкой Ириной, с которой они долго встречались. Главный герой наткнулся на упомянутую девушку, очевидно, она хочет подцепить его. Это друг Главного героя был инициатором расставания, но он еще не отошел от этого.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лучший друг Главного героя, Алексей. Ты только что разбежались с твоей  девушкой Ириной, и ты хочешь «выплакаться» своему другану Илье. Твоя девушка была хорошей, но у нее было несколько раздражающих привычек. С другой стороны, у кого их нет?.. А может, она встречалась с другими парнями за твоей спиной. Придумывай любые причины, какие хочешь. Тебе следует довериться своему другу и воспользоваться его поддержкой, чтобы пройти через это. «Я знаю, что могу рассчитывать на такого верного друга, как ты». Сыпь соль на раны.</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Лучший друг Главного героя Алексей несколько дней назад расстался со своей девушкой Ириной, с которой они долго встречались. Главный герой наткнулся на упомянутую девушку, очевидно, она хочет подцепить его. Это друг Главного героя был инициатором расставания, но он еще не отошел от этого.</w:t>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highlight w:val="lightGray"/>
          <w:rtl w:val="0"/>
        </w:rPr>
        <w:t xml:space="preserve">Ты – голос</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девушка Ирина, о которой идет речь. Конечно, ты сильно переживаешь этот разрыв, но ты готова оставить это в прошлом и начать новые отношения, ну, или, по крайней мере, роман на одну ночь. Ты думала о Главном герое Илье до этого, но он был вне досягаемости, когда ты встречалась с его другом. Но сейчас, сейчас у тебя есть шанс. Будь настолько провокационной и соблазнительной, насколько хочешь. Говори, что и тебе больно, и ты тоже нуждаешься в поддержке.</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Лучший друг Главного героя Алексей несколько дней назад расстался со своей девушкой Ириной, с которой они долго встречались. Главный герой наткнулся на упомянутую девушку, очевидно, она хочет подцепить его. Это друг Главного героя был инициатором расставания, но он еще не отошел от этого.</w:t>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highlight w:val="lightGray"/>
          <w:rtl w:val="0"/>
        </w:rPr>
        <w:t xml:space="preserve">Ты – голос</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стереотипные парни из раздевалки. Ты голос давления со стороны сверстников. Чувак, она горячая штучка. Она хочет тебя. Как ты можешь ей отказать? Спроси героя, мужик он или нет. В конце концов, девушка свободна. Нужно брать ситуацию в свои руки. Подбадривай главного героя от имени всех мужчин на Земле.</w:t>
      </w:r>
    </w:p>
    <w:p w:rsidR="00000000" w:rsidDel="00000000" w:rsidP="00000000" w:rsidRDefault="00000000" w:rsidRPr="0000000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№11</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Лучший друг Главного героя Алексей несколько дней назад расстался со своей девушкой Ириной, с которой они долго встречались. Главный герой наткнулся на упомянутую девушку, очевидно, она хочет подцепить его. Это друг Главного героя был инициатором расставания, но он еще не отошел от этого.</w:t>
      </w:r>
    </w:p>
    <w:p w:rsidR="00000000" w:rsidDel="00000000" w:rsidP="00000000" w:rsidRDefault="00000000" w:rsidRPr="00000000">
      <w:pPr>
        <w:spacing w:line="240" w:lineRule="auto"/>
        <w:contextualSpacing w:val="0"/>
        <w:jc w:val="both"/>
        <w:rPr>
          <w:highlight w:val="lightGray"/>
        </w:rPr>
      </w:pPr>
      <w:r w:rsidDel="00000000" w:rsidR="00000000" w:rsidRPr="00000000">
        <w:rPr>
          <w:highlight w:val="lightGray"/>
          <w:rtl w:val="0"/>
        </w:rPr>
        <w:t xml:space="preserve">Ты – голос</w:t>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голос похоти Главного героя. У него давно ничего не было. Спроси, сколько лет он уже один? Дружба дружбой, а есть потребности у организма. Так и с катушек слететь недолго. Он должен действовать. В конце концов, она свободная женщина, которая может делать все, что хочет.</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Лучший друг Главного героя Алексей несколько дней назад расстался со своей девушкой Ириной, с которой они долго встречались. Главный герой наткнулся на упомянутую девушку, очевидно, она хочет подцепить его. Это друг Главного героя был инициатором расставания, но он еще не отошел от этого.</w:t>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highlight w:val="lightGray"/>
          <w:rtl w:val="0"/>
        </w:rPr>
        <w:t xml:space="preserve">Ты – голос</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голос настоящей любви главного героя. Ты невероятно счастлив от того, что девушка влюблена в героя. Видно же было, что она ведет себя с ним как-то по-другому. Проявляет больше внимания и заботы. А вдруг это настоящая любовь, приятель? Обидно будет упустить любовь всей своей жизни из-за нелепой ситуации. Уговаривай героя рискнуть, возможно,  это его настоящая любовь.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Лучший друг Главного героя Алексей несколько дней назад расстался со своей девушкой Ириной, с которой они долго встречались. Главный герой наткнулся на упомянутую девушку, очевидно, она хочет подцепить его. Это друг Главного героя был инициатором расставания, но он еще не отошел от этого.</w:t>
      </w:r>
    </w:p>
    <w:p w:rsidR="00000000" w:rsidDel="00000000" w:rsidP="00000000" w:rsidRDefault="00000000" w:rsidRPr="00000000">
      <w:pPr>
        <w:spacing w:line="240" w:lineRule="auto"/>
        <w:contextualSpacing w:val="0"/>
        <w:jc w:val="both"/>
        <w:rPr>
          <w:highlight w:val="lightGray"/>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Вы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color w:val="ff0000"/>
          <w:rtl w:val="0"/>
        </w:rPr>
        <w:t xml:space="preserve">Ты – голос одиночества Главного героя. У него так долго не было отношений. Он втайне завидовал своему лучшему другу и его девушке. Потому что проводить время с друзьями – это одно, а любить и быть любимым – совсем другое. Свидания, кино, смотреть на закат, обнявшись. В жизни героя не хватает романтики. И это его шанс. Подстрекай Главного героя на согласие, может, это выльется во что-то большее.</w:t>
      </w:r>
      <w:r w:rsidDel="00000000" w:rsidR="00000000" w:rsidRPr="00000000">
        <w:rPr>
          <w:rtl w:val="0"/>
        </w:rPr>
        <w:t xml:space="preserve">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after="0" w:line="240" w:lineRule="auto"/>
        <w:contextualSpacing w:val="0"/>
        <w:jc w:val="both"/>
        <w:rPr/>
      </w:pPr>
      <w:r w:rsidDel="00000000" w:rsidR="00000000" w:rsidRPr="00000000">
        <w:rPr>
          <w:rtl w:val="0"/>
        </w:rPr>
      </w:r>
    </w:p>
    <w:p w:rsidR="00000000" w:rsidDel="00000000" w:rsidP="00000000" w:rsidRDefault="00000000" w:rsidRPr="00000000">
      <w:pPr>
        <w:spacing w:after="0"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№11</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Лучший друг Главного героя Алексей несколько дней назад расстался со своей девушкой Ириной, с которой они долго встречались. Главный герой наткнулся на упомянутую девушку, очевидно, она хочет подцепить его. Это друг Главного героя был инициатором расставания, но он еще не отошел от этого.</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Сейчас тебе нужно передохнуть перед тем, что будет впереди. Внимательно следи за происходящим. Ты можешь помочь и взять себе роль, если кто-то откажется от своей.</w:t>
      </w:r>
    </w:p>
    <w:p w:rsidR="00000000" w:rsidDel="00000000" w:rsidP="00000000" w:rsidRDefault="00000000" w:rsidRPr="00000000">
      <w:pPr>
        <w:pBdr>
          <w:bottom w:color="000000" w:space="1" w:sz="6" w:val="single"/>
        </w:pBdr>
        <w:spacing w:line="240" w:lineRule="auto"/>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pPr>
        <w:spacing w:after="0" w:line="240" w:lineRule="auto"/>
        <w:contextualSpacing w:val="0"/>
        <w:jc w:val="both"/>
        <w:rPr>
          <w:highlight w:val="lightGray"/>
        </w:rPr>
      </w:pPr>
      <w:r w:rsidDel="00000000" w:rsidR="00000000" w:rsidRPr="00000000">
        <w:rPr>
          <w:rtl w:val="0"/>
        </w:rPr>
      </w:r>
    </w:p>
    <w:p w:rsidR="00000000" w:rsidDel="00000000" w:rsidP="00000000" w:rsidRDefault="00000000" w:rsidRPr="00000000">
      <w:pPr>
        <w:spacing w:after="0" w:before="240"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№11</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Лучший друг Главного героя Алексей несколько дней назад расстался со своей девушкой Ириной, с которой они долго встречались. Главный герой наткнулся на упомянутую девушку, очевидно, она хочет подцепить его. Это друг Главного героя был инициатором расставания, но он еще не отошел от этого.</w:t>
      </w:r>
    </w:p>
    <w:p w:rsidR="00000000" w:rsidDel="00000000" w:rsidP="00000000" w:rsidRDefault="00000000" w:rsidRPr="00000000">
      <w:pPr>
        <w:spacing w:line="240" w:lineRule="auto"/>
        <w:contextualSpacing w:val="0"/>
        <w:jc w:val="both"/>
        <w:rPr>
          <w:highlight w:val="lightGray"/>
        </w:rPr>
      </w:pPr>
      <w:r w:rsidDel="00000000" w:rsidR="00000000" w:rsidRPr="00000000">
        <w:rPr>
          <w:highlight w:val="lightGray"/>
          <w:rtl w:val="0"/>
        </w:rPr>
        <w:t xml:space="preserve">Ты – голос</w:t>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голос осторожности, сомнения, страха Главного героя. Конечно, она это делает только ради мести твоему лучшему другу, и это может разрушить вашу дружбу. Он сказал, что она спала с кем попало, что, если ты что-нибудь подцепишь? Лучше не рисковать. Дружба-то у тебя одна, а девушка эта явно не ТА единственная. И, может, и не станет ей. Рисковать дружбой ради сомнительных перспектив очень опрометчиво. Следи за беседой и все подвергай сомнению. Пусть выбор героя будет сложным.</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№11</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Лучший друг Главного героя Алексей несколько дней назад расстался со своей девушкой Ириной, с которой они долго встречались. Главный герой наткнулся на упомянутую девушку, очевидно, она хочет подцепить его. Это друг Главного героя был инициатором расставания, но он еще не отошел от этого.</w:t>
      </w:r>
    </w:p>
    <w:p w:rsidR="00000000" w:rsidDel="00000000" w:rsidP="00000000" w:rsidRDefault="00000000" w:rsidRPr="00000000">
      <w:pPr>
        <w:spacing w:line="240" w:lineRule="auto"/>
        <w:contextualSpacing w:val="0"/>
        <w:jc w:val="both"/>
        <w:rPr>
          <w:highlight w:val="lightGray"/>
        </w:rPr>
      </w:pPr>
      <w:r w:rsidDel="00000000" w:rsidR="00000000" w:rsidRPr="00000000">
        <w:rPr>
          <w:highlight w:val="lightGray"/>
          <w:rtl w:val="0"/>
        </w:rPr>
        <w:t xml:space="preserve">Ты – голос</w:t>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голос верности Главного героя своему лучшему другу. Как ты можешь предать его вот так? Он твой лучший друг с детства. Ты знаешь его уже столько лет, а ее? Ты обязан быть на стороне своего друга, а не предавать его так. Как ты сможешь потом мириться с тем, что сделал? Ты просто возненавидишь себя за это. Ты будешь раскаиваться, но будет уже поздно. Дружба проверяется искушениями - это одно из них.</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№11</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Лучший друг Главного героя Алексей несколько дней назад расстался со своей девушкой Ириной, с которой они долго встречались. Главный герой наткнулся на упомянутую девушку, очевидно, она хочет подцепить его. Это друг Главного героя был инициатором расставания, но он еще не отошел от этого.</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Ты только что был главным героем истории, в этой сцене возьми паузу, побудь зрителем.</w:t>
      </w:r>
    </w:p>
    <w:p w:rsidR="00000000" w:rsidDel="00000000" w:rsidP="00000000" w:rsidRDefault="00000000" w:rsidRPr="00000000">
      <w:pPr>
        <w:pBdr>
          <w:bottom w:color="000000" w:space="1" w:sz="6" w:val="single"/>
        </w:pBdr>
        <w:spacing w:line="240" w:lineRule="auto"/>
        <w:contextualSpacing w:val="0"/>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№11</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Лучший друг Главного героя Алексей несколько дней назад расстался со своей девушкой Ириной, с которой они долго встречались. Главный герой наткнулся на упомянутую девушку, очевидно, она хочет подцепить его. Это друг Главного героя был инициатором расставания, но он еще не отошел от этого.</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Главный герой</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Тебя зовут Илья. Твой лучший друг позвонил пару дней назад и рассказал, что они расстались с его девушкой Ириной. Вы пили всю ночь, и ты всеми силами пытался утешить его, как мог. Но теперь ты столкнулся с ней, и она хочет с тобой переспать. Ты пойдешь на это, зная, как это ранит твоего друга, или ты откажешь ей из-за верности другу? </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Где вы? Что ты делаешь? Представь своего друга. Как долго ты его знаешь? Как он выглядит? Каким он был, когда был счастлив? Каким он был несколько дней назад? Как долго они встречались?</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Представь девушку. Как она выглядит? Как звучит ее голос? Как их отношения повлияли на вашу дружбу? </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Прочитай свою роль и прочувствуй сцену. Когда будешь готов, займи освещенное место.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bookmarkStart w:colFirst="0" w:colLast="0" w:name="_gjdgxs" w:id="0"/>
      <w:bookmarkEnd w:id="0"/>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№11</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Лучший друг Главного героя Алексей несколько дней назад расстался со своей девушкой Ириной, с которой они долго встречались. Главный герой наткнулся на упомянутую девушку, очевидно, она хочет подцепить его. Это друг Главного героя был инициатором расставания, но он еще не отошел от этого.</w:t>
      </w:r>
    </w:p>
    <w:p w:rsidR="00000000" w:rsidDel="00000000" w:rsidP="00000000" w:rsidRDefault="00000000" w:rsidRPr="00000000">
      <w:pPr>
        <w:spacing w:line="240" w:lineRule="auto"/>
        <w:contextualSpacing w:val="0"/>
        <w:jc w:val="both"/>
        <w:rPr>
          <w:highlight w:val="lightGray"/>
        </w:rPr>
      </w:pPr>
      <w:r w:rsidDel="00000000" w:rsidR="00000000" w:rsidRPr="00000000">
        <w:rPr>
          <w:highlight w:val="lightGray"/>
          <w:rtl w:val="0"/>
        </w:rPr>
        <w:t xml:space="preserve">Ты – голос</w:t>
      </w:r>
    </w:p>
    <w:p w:rsidR="00000000" w:rsidDel="00000000" w:rsidP="00000000" w:rsidRDefault="00000000" w:rsidRPr="00000000">
      <w:pPr>
        <w:contextualSpacing w:val="0"/>
        <w:rPr/>
      </w:pPr>
      <w:r w:rsidDel="00000000" w:rsidR="00000000" w:rsidRPr="00000000">
        <w:rPr>
          <w:rtl w:val="0"/>
        </w:rPr>
        <w:t xml:space="preserve">Ты – список воспоминаний Главного героя о дружбе. Говори о вещах, которые они делали вместе. О музыкальной группе в гараже, походах. О том, что у тебя было несчастье, и он поддерживал тебя. Придумывай, что захочешь, интерпретируй то, что услышишь во время сцены. Пытайся говорить о приятных воспоминаниях, но если хочешь, можешь говорить и о плохих временах.</w:t>
      </w:r>
    </w:p>
    <w:sectPr>
      <w:pgSz w:h="16838" w:w="11906"/>
      <w:pgMar w:bottom="1134" w:top="1134" w:left="1701" w:right="85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ru-RU"/>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